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96" w:rsidRDefault="00FB1296" w:rsidP="00FB12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2E454F">
        <w:rPr>
          <w:b/>
          <w:sz w:val="28"/>
          <w:szCs w:val="28"/>
          <w:shd w:val="clear" w:color="auto" w:fill="FFFFFF"/>
        </w:rPr>
        <w:t xml:space="preserve">Рекомендации по проведению </w:t>
      </w:r>
      <w:r>
        <w:rPr>
          <w:b/>
          <w:sz w:val="28"/>
          <w:szCs w:val="28"/>
          <w:shd w:val="clear" w:color="auto" w:fill="FFFFFF"/>
        </w:rPr>
        <w:t>мероприятий в рамках</w:t>
      </w:r>
    </w:p>
    <w:p w:rsidR="00FB1296" w:rsidRDefault="00FB1296" w:rsidP="00FB12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27517E">
        <w:rPr>
          <w:b/>
          <w:sz w:val="28"/>
          <w:szCs w:val="28"/>
          <w:shd w:val="clear" w:color="auto" w:fill="FFFFFF"/>
        </w:rPr>
        <w:t>месячника антинаркотической направленности</w:t>
      </w:r>
      <w:r>
        <w:rPr>
          <w:b/>
          <w:sz w:val="28"/>
          <w:szCs w:val="28"/>
          <w:shd w:val="clear" w:color="auto" w:fill="FFFFFF"/>
        </w:rPr>
        <w:t xml:space="preserve"> и </w:t>
      </w:r>
      <w:r w:rsidRPr="0027517E">
        <w:rPr>
          <w:b/>
          <w:sz w:val="28"/>
          <w:szCs w:val="28"/>
          <w:shd w:val="clear" w:color="auto" w:fill="FFFFFF"/>
        </w:rPr>
        <w:t xml:space="preserve">популяризации здорового образа жизни на территории Ростовской </w:t>
      </w:r>
      <w:r w:rsidR="00FD766E" w:rsidRPr="0027517E">
        <w:rPr>
          <w:b/>
          <w:sz w:val="28"/>
          <w:szCs w:val="28"/>
          <w:shd w:val="clear" w:color="auto" w:fill="FFFFFF"/>
        </w:rPr>
        <w:t>области</w:t>
      </w:r>
      <w:r w:rsidR="00FD766E">
        <w:rPr>
          <w:b/>
          <w:sz w:val="28"/>
          <w:szCs w:val="28"/>
          <w:shd w:val="clear" w:color="auto" w:fill="FFFFFF"/>
        </w:rPr>
        <w:t xml:space="preserve"> </w:t>
      </w:r>
      <w:r w:rsidR="00FD766E" w:rsidRPr="00863C56">
        <w:rPr>
          <w:b/>
          <w:sz w:val="28"/>
          <w:szCs w:val="28"/>
          <w:shd w:val="clear" w:color="auto" w:fill="FFFFFF"/>
        </w:rPr>
        <w:t>«</w:t>
      </w:r>
      <w:r w:rsidR="00192DF1">
        <w:rPr>
          <w:b/>
          <w:sz w:val="28"/>
          <w:szCs w:val="28"/>
          <w:shd w:val="clear" w:color="auto" w:fill="FFFFFF"/>
        </w:rPr>
        <w:t>НеZависимая территория</w:t>
      </w:r>
      <w:r w:rsidR="00FD766E" w:rsidRPr="00863C56">
        <w:rPr>
          <w:b/>
          <w:sz w:val="28"/>
          <w:szCs w:val="28"/>
          <w:shd w:val="clear" w:color="auto" w:fill="FFFFFF"/>
        </w:rPr>
        <w:t>»</w:t>
      </w:r>
      <w:r w:rsidR="00FD766E">
        <w:rPr>
          <w:b/>
          <w:sz w:val="28"/>
          <w:szCs w:val="28"/>
          <w:shd w:val="clear" w:color="auto" w:fill="FFFFFF"/>
        </w:rPr>
        <w:t xml:space="preserve"> в</w:t>
      </w:r>
      <w:r w:rsidR="00653CA8">
        <w:rPr>
          <w:b/>
          <w:sz w:val="28"/>
          <w:szCs w:val="28"/>
          <w:shd w:val="clear" w:color="auto" w:fill="FFFFFF"/>
        </w:rPr>
        <w:t> 2022</w:t>
      </w:r>
      <w:r>
        <w:rPr>
          <w:b/>
          <w:sz w:val="28"/>
          <w:szCs w:val="28"/>
          <w:shd w:val="clear" w:color="auto" w:fill="FFFFFF"/>
        </w:rPr>
        <w:t xml:space="preserve"> году</w:t>
      </w:r>
      <w:r w:rsidR="00E917C9">
        <w:rPr>
          <w:b/>
          <w:sz w:val="28"/>
          <w:szCs w:val="28"/>
          <w:shd w:val="clear" w:color="auto" w:fill="FFFFFF"/>
        </w:rPr>
        <w:t xml:space="preserve"> </w:t>
      </w:r>
    </w:p>
    <w:p w:rsidR="00FB1296" w:rsidRPr="009E6BDE" w:rsidRDefault="00FB1296" w:rsidP="00FB1296">
      <w:pPr>
        <w:pStyle w:val="a3"/>
        <w:shd w:val="clear" w:color="auto" w:fill="FFFFFF"/>
        <w:spacing w:before="0" w:beforeAutospacing="0" w:after="0" w:afterAutospacing="0"/>
        <w:jc w:val="center"/>
        <w:rPr>
          <w:color w:val="2F2F2F"/>
          <w:sz w:val="18"/>
          <w:szCs w:val="28"/>
          <w:shd w:val="clear" w:color="auto" w:fill="FFFFFF"/>
        </w:rPr>
      </w:pPr>
    </w:p>
    <w:p w:rsidR="00FB1296" w:rsidRPr="003026A5" w:rsidRDefault="00FB1296" w:rsidP="00FB1296">
      <w:pPr>
        <w:pStyle w:val="1"/>
        <w:rPr>
          <w:color w:val="auto"/>
        </w:rPr>
      </w:pPr>
      <w:r>
        <w:rPr>
          <w:color w:val="auto"/>
        </w:rPr>
        <w:t>1. Общие положения</w:t>
      </w:r>
      <w:r>
        <w:tab/>
      </w:r>
    </w:p>
    <w:p w:rsidR="00FB1296" w:rsidRDefault="00FB1296" w:rsidP="004C44D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1.1. </w:t>
      </w:r>
      <w:r w:rsidRPr="003026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Рекомендации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проведению мероприятий в рамках </w:t>
      </w:r>
      <w:r w:rsidRPr="00BF43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месячник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BF43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антинаркотической направленности и популяри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зации здорового образа жизни на </w:t>
      </w:r>
      <w:r w:rsidRPr="00BF43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территории Ростовской области</w:t>
      </w:r>
      <w:r w:rsidR="00B905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90508" w:rsidRPr="00B905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192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НеZависимая территория</w:t>
      </w:r>
      <w:r w:rsidR="00B90508" w:rsidRPr="00B905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 </w:t>
      </w:r>
      <w:r w:rsidR="00653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2022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</w:t>
      </w:r>
      <w:r w:rsidRPr="00BB7B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E0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(далее – </w:t>
      </w:r>
      <w:r w:rsidR="00130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Рекомендации)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разработаны </w:t>
      </w:r>
      <w:r w:rsidR="00B90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комитетом по молодежной политике Ростовской области (далее – комитет) совместно с</w:t>
      </w:r>
      <w:r w:rsidR="00B9050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го</w:t>
      </w:r>
      <w:r w:rsidRPr="00CF328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сударственн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ым</w:t>
      </w:r>
      <w:r w:rsidRPr="00CF328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автономн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ым</w:t>
      </w:r>
      <w:r w:rsidRPr="00CF328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учреждение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</w:t>
      </w:r>
      <w:r w:rsidRPr="00CF328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Ростовской области «Агентство развития молод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е</w:t>
      </w:r>
      <w:r w:rsidRPr="00CF328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жных инициатив»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(далее – ГАУ РО «АРМИ»)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рамках реализации </w:t>
      </w:r>
      <w:r w:rsidR="00F81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программы</w:t>
      </w:r>
      <w:r w:rsidR="00B90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продвижения позитивного и </w:t>
      </w:r>
      <w:r w:rsidR="00F81C69" w:rsidRPr="0058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гармоничного образа жизни в молодежной среде</w:t>
      </w:r>
      <w:r w:rsidR="00F81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</w:t>
      </w:r>
      <w:r w:rsidR="00F81C69" w:rsidRPr="00F81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соответствии </w:t>
      </w:r>
      <w:r w:rsidR="00B90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 пунктом 1.4.2 </w:t>
      </w:r>
      <w:r w:rsidR="004C44DF" w:rsidRPr="00F81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протокола заседания антинаркотической</w:t>
      </w:r>
      <w:r w:rsidR="00B90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комиссии Ростовской области от </w:t>
      </w:r>
      <w:r w:rsidR="004C44DF" w:rsidRPr="00F81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19.06.2020 № 2.</w:t>
      </w:r>
    </w:p>
    <w:p w:rsidR="00FB1296" w:rsidRPr="00121910" w:rsidRDefault="00FB1296" w:rsidP="00FB129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1.2. </w:t>
      </w:r>
      <w:r w:rsidRPr="00302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:</w:t>
      </w:r>
      <w:r w:rsidRPr="00302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BF4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создание условий для формирования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молодежи</w:t>
      </w:r>
      <w:r w:rsidRPr="00BF4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устойчивых установок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неприятие наркотических веществ, </w:t>
      </w:r>
      <w:r w:rsidRPr="00302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пропаганда социально-позитивного и здорового образ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 жизни молодежи</w:t>
      </w:r>
      <w:r w:rsidRPr="0012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Pr="00302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популяризация правильного питания и </w:t>
      </w:r>
      <w:r w:rsidRPr="0012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режима дня, занятий спортом, отказа от вредных привычек.</w:t>
      </w:r>
    </w:p>
    <w:p w:rsidR="00FB1296" w:rsidRPr="00121910" w:rsidRDefault="00FB1296" w:rsidP="00FB129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2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1.3. Задачи:</w:t>
      </w:r>
    </w:p>
    <w:p w:rsidR="00FB1296" w:rsidRDefault="00FB1296" w:rsidP="00FB1296">
      <w:pPr>
        <w:pStyle w:val="a4"/>
        <w:numPr>
          <w:ilvl w:val="0"/>
          <w:numId w:val="1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повысить уровень осведомленности о последствиях потребления наркотиков и об ответственности за участие в их обороте;</w:t>
      </w:r>
    </w:p>
    <w:p w:rsidR="00FB1296" w:rsidRPr="00D201C1" w:rsidRDefault="00FB1296" w:rsidP="00FB1296">
      <w:pPr>
        <w:pStyle w:val="a4"/>
        <w:numPr>
          <w:ilvl w:val="0"/>
          <w:numId w:val="1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26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продвигать в молодежной среде идею выбора альтернативных позитивных форм самовыражения и самоутверждения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спорт, искусство, творчество</w:t>
      </w:r>
      <w:r w:rsidRPr="00D20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FB1296" w:rsidRPr="00121910" w:rsidRDefault="00FB1296" w:rsidP="00FB1296">
      <w:pPr>
        <w:pStyle w:val="a4"/>
        <w:numPr>
          <w:ilvl w:val="0"/>
          <w:numId w:val="1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заинтересовать молодежь в ведении здорового образа жизни, правильном питании, закаливании</w:t>
      </w:r>
      <w:r w:rsidRPr="0012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FB1296" w:rsidRPr="00121910" w:rsidRDefault="00FB1296" w:rsidP="00FB1296">
      <w:pPr>
        <w:pStyle w:val="a4"/>
        <w:numPr>
          <w:ilvl w:val="0"/>
          <w:numId w:val="1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</w:t>
      </w:r>
      <w:r w:rsidRPr="0012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оспитывать чувства любви и заботы к собственному организму.</w:t>
      </w:r>
    </w:p>
    <w:p w:rsidR="00FB1296" w:rsidRDefault="00FB1296" w:rsidP="00FB129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B7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Pr="00BB7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Период проведения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мероприятий</w:t>
      </w:r>
      <w:r w:rsidRPr="00BB7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26 мая по 26 июня</w:t>
      </w:r>
      <w:r w:rsidR="00653C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2022</w:t>
      </w:r>
      <w:r w:rsidRPr="00BB7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года</w:t>
      </w:r>
      <w:r w:rsidRPr="00BB7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FB1296" w:rsidRDefault="00FB1296" w:rsidP="00FB129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1.5.</w:t>
      </w:r>
      <w:r w:rsidR="00EB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Отчет о проведении мероприятий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рамках реализации Рекомендаций </w:t>
      </w:r>
      <w:r w:rsidR="00431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(приложение № 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необходимо направить </w:t>
      </w:r>
      <w:r w:rsidRPr="00062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не позднее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1</w:t>
      </w:r>
      <w:r w:rsidRPr="00062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июля</w:t>
      </w:r>
      <w:r w:rsidR="00653C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2022</w:t>
      </w:r>
      <w:r w:rsidRPr="00062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F7858" w:rsidRPr="007F7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комитета </w:t>
      </w:r>
      <w:r w:rsidR="007F7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="007F7858" w:rsidRPr="007F7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 молодежной политике Ростовской области по СЭД «Дело»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прикрепить не менее 10 фотографий проведенных мероприятий</w:t>
      </w:r>
      <w:r w:rsidR="007F7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формате </w:t>
      </w:r>
      <w:r w:rsidR="007F7858" w:rsidRPr="007F7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-*</w:t>
      </w:r>
      <w:r w:rsidR="007F7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zip</w:t>
      </w:r>
      <w:r w:rsidR="007F7858" w:rsidRPr="007F7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D7291B" w:rsidRPr="009E6BDE" w:rsidRDefault="00D7291B" w:rsidP="00FB129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:rsidR="00D7291B" w:rsidRPr="00524AB4" w:rsidRDefault="00D7291B" w:rsidP="00D7291B">
      <w:pPr>
        <w:pStyle w:val="1"/>
        <w:rPr>
          <w:color w:val="auto"/>
        </w:rPr>
      </w:pPr>
      <w:r w:rsidRPr="00524AB4">
        <w:rPr>
          <w:color w:val="auto"/>
        </w:rPr>
        <w:t>2. Порядок реализации Рекомендаций</w:t>
      </w:r>
    </w:p>
    <w:p w:rsidR="00D7291B" w:rsidRPr="00524AB4" w:rsidRDefault="00D7291B" w:rsidP="00D7291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Рекомендации</w:t>
      </w:r>
      <w:r w:rsidRPr="00524A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включа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524A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в себя следующие мероприятия:</w:t>
      </w:r>
    </w:p>
    <w:p w:rsidR="00D7291B" w:rsidRDefault="00D7291B" w:rsidP="00D7291B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2.1.1. </w:t>
      </w:r>
      <w:r w:rsidRPr="00424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социальной рекламы </w:t>
      </w:r>
      <w:r w:rsidR="00886978" w:rsidRPr="0088697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D7AC7">
        <w:rPr>
          <w:rFonts w:ascii="Times New Roman" w:hAnsi="Times New Roman" w:cs="Times New Roman"/>
          <w:sz w:val="28"/>
          <w:szCs w:val="28"/>
          <w:shd w:val="clear" w:color="auto" w:fill="FFFFFF"/>
        </w:rPr>
        <w:t>Оборви нить</w:t>
      </w:r>
      <w:r w:rsidRPr="00886978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D7291B" w:rsidRDefault="00D7291B" w:rsidP="00D7291B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CA8">
        <w:rPr>
          <w:rFonts w:ascii="Times New Roman" w:hAnsi="Times New Roman" w:cs="Times New Roman"/>
          <w:sz w:val="28"/>
          <w:szCs w:val="28"/>
          <w:shd w:val="clear" w:color="auto" w:fill="FFFFFF"/>
        </w:rPr>
        <w:t>2.1.2. Акция по уничтожению рекламы наркотических веществ «Очистим наши улицы!»;</w:t>
      </w:r>
    </w:p>
    <w:p w:rsidR="00D7291B" w:rsidRPr="00653CA8" w:rsidRDefault="00D7291B" w:rsidP="00653CA8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2.1.3. </w:t>
      </w:r>
      <w:r w:rsidR="00653CA8" w:rsidRPr="00653CA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занятия на тему «Наркотики: Секреты манипуляции</w:t>
      </w:r>
      <w:r w:rsidR="00653CA8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D7291B" w:rsidRPr="00F31392" w:rsidRDefault="00D7291B" w:rsidP="00D7291B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2.1.4. </w:t>
      </w:r>
      <w:r w:rsidR="00F81C69" w:rsidRPr="00B05CD5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</w:t>
      </w:r>
      <w:r w:rsidR="00F81C6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81C69" w:rsidRPr="00B05CD5">
        <w:rPr>
          <w:rFonts w:ascii="Times New Roman" w:hAnsi="Times New Roman" w:cs="Times New Roman"/>
          <w:sz w:val="28"/>
          <w:szCs w:val="28"/>
          <w:shd w:val="clear" w:color="auto" w:fill="FFFFFF"/>
        </w:rPr>
        <w:t>-челлендж «Правильный выбор»;</w:t>
      </w:r>
    </w:p>
    <w:p w:rsidR="00F81C69" w:rsidRDefault="00653CA8" w:rsidP="00D7291B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2.1.5. </w:t>
      </w:r>
      <w:r w:rsidR="00F81C69" w:rsidRPr="00F81C69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Онлайн-акция по поиску противопра</w:t>
      </w:r>
      <w:r w:rsid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вного наркотического контента в </w:t>
      </w:r>
      <w:r w:rsidR="00F81C69" w:rsidRPr="00F81C69">
        <w:rPr>
          <w:rFonts w:ascii="Times New Roman" w:hAnsi="Times New Roman" w:cs="Times New Roman"/>
          <w:sz w:val="28"/>
          <w:szCs w:val="28"/>
          <w:shd w:val="clear" w:color="auto" w:fill="FFFFFF"/>
        </w:rPr>
        <w:t>сети «Интернет»</w:t>
      </w:r>
      <w:r w:rsidR="00F81C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766E" w:rsidRDefault="00FD766E" w:rsidP="00D7291B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7858" w:rsidRDefault="007F7858" w:rsidP="00D7291B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208A" w:rsidRPr="00524AB4" w:rsidRDefault="0082208A" w:rsidP="0082208A">
      <w:pPr>
        <w:pStyle w:val="1"/>
        <w:rPr>
          <w:color w:val="auto"/>
        </w:rPr>
      </w:pPr>
      <w:r>
        <w:rPr>
          <w:color w:val="auto"/>
        </w:rPr>
        <w:lastRenderedPageBreak/>
        <w:t>3</w:t>
      </w:r>
      <w:r w:rsidRPr="00524AB4">
        <w:rPr>
          <w:color w:val="auto"/>
        </w:rPr>
        <w:t xml:space="preserve">. </w:t>
      </w:r>
      <w:r>
        <w:rPr>
          <w:color w:val="auto"/>
        </w:rPr>
        <w:t>Участники мероприятий</w:t>
      </w:r>
    </w:p>
    <w:p w:rsidR="0082208A" w:rsidRDefault="0082208A" w:rsidP="0082208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Участниками мероприятия </w:t>
      </w:r>
      <w:r w:rsidRPr="00F81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граждане Российской Федерации, проживающие на территории Ростовской области в возрасте от 14 до 35 лет</w:t>
      </w:r>
      <w:r w:rsidRPr="00F81C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0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52D4A" w:rsidRPr="002E454F" w:rsidRDefault="00752D4A" w:rsidP="00752D4A">
      <w:pPr>
        <w:suppressLineNumbers/>
        <w:tabs>
          <w:tab w:val="left" w:pos="433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2D4A" w:rsidRPr="002E454F" w:rsidRDefault="00752D4A" w:rsidP="00752D4A">
      <w:pPr>
        <w:pStyle w:val="1"/>
        <w:rPr>
          <w:color w:val="auto"/>
        </w:rPr>
      </w:pPr>
      <w:r>
        <w:rPr>
          <w:color w:val="auto"/>
        </w:rPr>
        <w:t>4</w:t>
      </w:r>
      <w:r w:rsidRPr="002E454F">
        <w:rPr>
          <w:color w:val="auto"/>
        </w:rPr>
        <w:t>. Организация и проведение мероприятий</w:t>
      </w:r>
    </w:p>
    <w:p w:rsidR="00752D4A" w:rsidRPr="00596533" w:rsidRDefault="00752D4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8F4A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 социальной рекламы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6D7A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Оборви нить</w:t>
      </w:r>
      <w:r w:rsidRPr="005965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96533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конкурс).</w:t>
      </w:r>
    </w:p>
    <w:p w:rsidR="00752D4A" w:rsidRDefault="00752D4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4.1.1. Тематика конкурса – </w:t>
      </w:r>
      <w:r w:rsidRPr="004F7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F7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употребления наркотических веществ в молодежной среде.</w:t>
      </w:r>
    </w:p>
    <w:p w:rsidR="00752D4A" w:rsidRPr="00AC5DE5" w:rsidRDefault="00752D4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4.1.2. Формат проведения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дистанционный с использованием медиа-ресурсов и социальных групп в сети «Интернет».</w:t>
      </w:r>
    </w:p>
    <w:p w:rsidR="00752D4A" w:rsidRPr="008F4AEB" w:rsidRDefault="00752D4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4.1.3</w:t>
      </w:r>
      <w:r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 участию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онкурсе принимаются работы, посвященные современным проблемам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наркомании в молодежной среде, направленным на их </w:t>
      </w:r>
      <w:r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>преодоление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Тематика работ может отражать </w:t>
      </w:r>
      <w:r w:rsidRPr="00424AF2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24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внимания общественности к проблеме незаконного потребления наркотических средств, психотропных веществ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6B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24AF2">
        <w:rPr>
          <w:rFonts w:ascii="Times New Roman" w:hAnsi="Times New Roman" w:cs="Times New Roman"/>
          <w:sz w:val="28"/>
          <w:szCs w:val="28"/>
          <w:shd w:val="clear" w:color="auto" w:fill="FFFFFF"/>
        </w:rPr>
        <w:t>и формирования в обществе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негативного отношения к их </w:t>
      </w:r>
      <w:r w:rsidRPr="00424AF2">
        <w:rPr>
          <w:rFonts w:ascii="Times New Roman" w:hAnsi="Times New Roman" w:cs="Times New Roman"/>
          <w:sz w:val="28"/>
          <w:szCs w:val="28"/>
          <w:shd w:val="clear" w:color="auto" w:fill="FFFFFF"/>
        </w:rPr>
        <w:t>незаконному потреблению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2D4A" w:rsidRPr="008F4AEB" w:rsidRDefault="00752D4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4.1.4.</w:t>
      </w:r>
      <w:r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 к содержанию конкурсных работ:</w:t>
      </w:r>
    </w:p>
    <w:p w:rsidR="00752D4A" w:rsidRPr="008F4AEB" w:rsidRDefault="00752D4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3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D86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имеет прямое отношение к </w:t>
      </w:r>
      <w:r w:rsidRPr="00424AF2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проблемам антинаркотической направленности</w:t>
      </w:r>
      <w:r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52D4A" w:rsidRPr="008F4AEB" w:rsidRDefault="00752D4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3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D86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>при создании работы соблюдены авторские права и отсутствуют элементы плагиата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2D4A" w:rsidRPr="008F4AEB" w:rsidRDefault="00752D4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4.1.5. </w:t>
      </w:r>
      <w:r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</w:t>
      </w:r>
      <w:r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 работы, выполненные только в </w:t>
      </w:r>
      <w:r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>жанре плаката, соответствующие следующим техническим требованиям:</w:t>
      </w:r>
    </w:p>
    <w:p w:rsidR="00752D4A" w:rsidRDefault="00752D4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3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D86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оригинал-макет работы в формате -*tiff, -*eps, -*ai, цветовая модель CMYK (дополнительно: просмотровая версия в формате -*jpg).</w:t>
      </w:r>
    </w:p>
    <w:p w:rsidR="00752D4A" w:rsidRDefault="00752D4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4.1.6.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Участники конкурса должны размещать свои работы на личных страницах или в социальных группах </w:t>
      </w:r>
      <w:r w:rsidRPr="00776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одной из социальных сетей («ВКонтакте» или «</w:t>
      </w:r>
      <w:r w:rsidR="0019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Одноклассники</w:t>
      </w:r>
      <w:r w:rsidRPr="00776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 добавлением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C41387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штегов (</w:t>
      </w:r>
      <w:r w:rsidRPr="00861221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донмолодой, </w:t>
      </w:r>
      <w:r w:rsidRPr="00861221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япротивнаркотиков </w:t>
      </w:r>
      <w:r w:rsidRPr="003F28B0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 w:rsidR="003D76FC" w:rsidRPr="003D76FC">
        <w:rPr>
          <w:rFonts w:ascii="Times New Roman" w:hAnsi="Times New Roman" w:cs="Times New Roman"/>
          <w:sz w:val="28"/>
          <w:szCs w:val="28"/>
          <w:shd w:val="clear" w:color="auto" w:fill="FFFFFF"/>
        </w:rPr>
        <w:t>НеZависимаяТерритория</w:t>
      </w:r>
      <w:r w:rsidR="00B34466">
        <w:rPr>
          <w:rFonts w:ascii="Times New Roman" w:hAnsi="Times New Roman" w:cs="Times New Roman"/>
          <w:sz w:val="28"/>
          <w:szCs w:val="28"/>
          <w:shd w:val="clear" w:color="auto" w:fill="FFFFFF"/>
        </w:rPr>
        <w:t>61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 Допускается добавление собственных хэштегов, не противоречащих целям конкурса.</w:t>
      </w:r>
    </w:p>
    <w:p w:rsidR="00752D4A" w:rsidRDefault="00752D4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4.1.7. Этапы проведения конкурса:</w:t>
      </w:r>
    </w:p>
    <w:p w:rsidR="00752D4A" w:rsidRDefault="00752D4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4.1.7.1. </w:t>
      </w:r>
      <w:r w:rsidRPr="0053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Муниципальный этап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653CA8">
        <w:rPr>
          <w:rFonts w:ascii="Times New Roman" w:hAnsi="Times New Roman" w:cs="Times New Roman"/>
          <w:sz w:val="28"/>
          <w:szCs w:val="28"/>
          <w:shd w:val="clear" w:color="auto" w:fill="FFFFFF"/>
        </w:rPr>
        <w:t>с 26 мая по 15 июня 2022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по </w:t>
      </w:r>
      <w:r w:rsidRPr="0054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результатам определяются победители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547C26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онкурса на муниципальном уровне.</w:t>
      </w:r>
    </w:p>
    <w:p w:rsidR="00752D4A" w:rsidRDefault="00752D4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Подготовку и проведение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этапа к</w:t>
      </w:r>
      <w:r w:rsidRPr="0054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онкурса осуществляет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 (специалист) по делам молодежи администрации </w:t>
      </w:r>
      <w:r w:rsidRPr="00547C2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54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Ростовской области</w:t>
      </w:r>
      <w:r w:rsidRPr="0054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привлечением </w:t>
      </w:r>
      <w:r w:rsidRPr="00547C2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представителей органов молод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47C26">
        <w:rPr>
          <w:rFonts w:ascii="Times New Roman" w:hAnsi="Times New Roman" w:cs="Times New Roman"/>
          <w:sz w:val="28"/>
          <w:szCs w:val="28"/>
          <w:shd w:val="clear" w:color="auto" w:fill="FFFFFF"/>
        </w:rPr>
        <w:t>жного самоуправления,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7C26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47C26">
        <w:rPr>
          <w:rFonts w:ascii="Times New Roman" w:hAnsi="Times New Roman" w:cs="Times New Roman"/>
          <w:sz w:val="28"/>
          <w:szCs w:val="28"/>
          <w:shd w:val="clear" w:color="auto" w:fill="FFFFFF"/>
        </w:rPr>
        <w:t>жных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7C26">
        <w:rPr>
          <w:rFonts w:ascii="Times New Roman" w:hAnsi="Times New Roman" w:cs="Times New Roman"/>
          <w:sz w:val="28"/>
          <w:szCs w:val="28"/>
          <w:shd w:val="clear" w:color="auto" w:fill="FFFFFF"/>
        </w:rPr>
        <w:t>и детских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7C26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7C26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7C26">
        <w:rPr>
          <w:rFonts w:ascii="Times New Roman" w:hAnsi="Times New Roman" w:cs="Times New Roman"/>
          <w:sz w:val="28"/>
          <w:szCs w:val="28"/>
          <w:shd w:val="clear" w:color="auto" w:fill="FFFFFF"/>
        </w:rPr>
        <w:t>и организаций</w:t>
      </w:r>
    </w:p>
    <w:p w:rsidR="00752D4A" w:rsidRPr="00AC5DE5" w:rsidRDefault="00752D4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DE5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конкурса</w:t>
      </w:r>
      <w:r w:rsidRPr="00AC5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C5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</w:t>
      </w:r>
      <w:r w:rsidRPr="00AC5DE5">
        <w:rPr>
          <w:rFonts w:ascii="Times New Roman" w:hAnsi="Times New Roman" w:cs="Times New Roman"/>
          <w:sz w:val="28"/>
          <w:szCs w:val="28"/>
          <w:shd w:val="clear" w:color="auto" w:fill="FFFFFF"/>
        </w:rPr>
        <w:t>в структурные подразделения администраций муниципальных образований Ростовской области, реализующие государственную молодежную политику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2D4A" w:rsidRDefault="00752D4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рассмотрения поступивших работ конкурсная комиссия определяет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одного </w:t>
      </w:r>
      <w:r w:rsidRPr="00AC5DE5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C5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направляет его работу на электронную почту </w:t>
      </w:r>
      <w:hyperlink r:id="rId8" w:history="1">
        <w:r w:rsidRPr="00752D4A">
          <w:rPr>
            <w:rStyle w:val="a5"/>
            <w:rFonts w:ascii="Times New Roman" w:hAnsi="Times New Roman" w:cs="Times New Roman"/>
            <w:sz w:val="28"/>
            <w:szCs w:val="28"/>
          </w:rPr>
          <w:t>armi.n@donmolodoy.ru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указанием ФИО автора и муниципального образования </w:t>
      </w:r>
      <w:r w:rsidR="00653C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 позднее 15 июня 2022</w:t>
      </w:r>
      <w:r w:rsidRPr="0053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2D4A" w:rsidRDefault="00752D4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4.1.7.2. </w:t>
      </w:r>
      <w:r w:rsidRPr="00532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Региональный этап</w:t>
      </w:r>
      <w:r w:rsidR="00653CA8">
        <w:rPr>
          <w:rFonts w:ascii="Times New Roman" w:hAnsi="Times New Roman" w:cs="Times New Roman"/>
          <w:sz w:val="28"/>
          <w:szCs w:val="28"/>
          <w:shd w:val="clear" w:color="auto" w:fill="FFFFFF"/>
        </w:rPr>
        <w:t>: с 16 июня по 26 июня 2022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</w:t>
      </w:r>
      <w:r w:rsidRPr="0054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участвуют победители муниципальных этапов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547C26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одному победителю от каждого муниципального образования).</w:t>
      </w:r>
    </w:p>
    <w:p w:rsidR="00752D4A" w:rsidRDefault="00F943FA" w:rsidP="00F943F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4.1.8. </w:t>
      </w:r>
      <w:r w:rsidR="0075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Победители регионального этапа будут выбраны путем онлайн-голосования </w:t>
      </w:r>
      <w:r w:rsidR="00752D4A" w:rsidRPr="00C77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официальной группе комитета </w:t>
      </w:r>
      <w:r w:rsidR="0075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52D4A" w:rsidRPr="00C77AB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 сет</w:t>
      </w:r>
      <w:r w:rsidR="0075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«ВКонтакте» </w:t>
      </w:r>
      <w:hyperlink r:id="rId9" w:history="1">
        <w:r w:rsidR="007F7858" w:rsidRPr="001157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https://vk.com/donmolodoy</w:t>
        </w:r>
      </w:hyperlink>
      <w:r w:rsidR="007F785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752D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52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Победители конкурса награждаются сувенирной продукцией с символикой комитета.</w:t>
      </w:r>
    </w:p>
    <w:p w:rsidR="00752D4A" w:rsidRDefault="00F943F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4.1.9</w:t>
      </w:r>
      <w:r w:rsidR="0075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52D4A"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 </w:t>
      </w:r>
      <w:r w:rsidR="00752D4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52D4A"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онкурса соблюдает а</w:t>
      </w:r>
      <w:r w:rsidR="00752D4A">
        <w:rPr>
          <w:rFonts w:ascii="Times New Roman" w:hAnsi="Times New Roman" w:cs="Times New Roman"/>
          <w:sz w:val="28"/>
          <w:szCs w:val="28"/>
          <w:shd w:val="clear" w:color="auto" w:fill="FFFFFF"/>
        </w:rPr>
        <w:t>вторские права в соответствии с </w:t>
      </w:r>
      <w:r w:rsidR="00752D4A"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действующим законодательством Российской Федерации.</w:t>
      </w:r>
      <w:r w:rsidR="0075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2D4A"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 </w:t>
      </w:r>
      <w:r w:rsidR="00752D4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52D4A"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онкурса сохраняет за собой право воспроизведения материалов в учебных, методических и</w:t>
      </w:r>
      <w:r w:rsidR="00752D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52D4A"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иных некоммерческих целях. Репродуцированные работы могут использоваться </w:t>
      </w:r>
      <w:r w:rsidR="001916B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52D4A"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различных информационных изданиях, а также</w:t>
      </w:r>
      <w:r w:rsidR="0075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транслироваться по </w:t>
      </w:r>
      <w:r w:rsidR="00752D4A"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телевидению, </w:t>
      </w:r>
      <w:r w:rsidR="00FD766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52D4A" w:rsidRPr="008F4AEB">
        <w:rPr>
          <w:rFonts w:ascii="Times New Roman" w:hAnsi="Times New Roman" w:cs="Times New Roman"/>
          <w:sz w:val="28"/>
          <w:szCs w:val="28"/>
          <w:shd w:val="clear" w:color="auto" w:fill="FFFFFF"/>
        </w:rPr>
        <w:t>в порядке, предусмотренном законодательством об авторском праве.</w:t>
      </w:r>
    </w:p>
    <w:p w:rsidR="005E43F2" w:rsidRDefault="005E43F2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3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4.2. Акция по уничтожению рекламы наркотических веществ «Очистим наши улицы!»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E43F2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Акция).</w:t>
      </w:r>
    </w:p>
    <w:p w:rsidR="00F81C69" w:rsidRDefault="00F81C69" w:rsidP="00F81C6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4.2.1. В рамках Акции ГАУ РО «АРМИ» будут изготовлены трафареты</w:t>
      </w:r>
      <w:r w:rsidRPr="00D40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исчезающих видов животных Ростовской области, внесенн</w:t>
      </w:r>
      <w:r w:rsid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ых в Красную книгу, и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 мастер-класс</w:t>
      </w:r>
      <w:r w:rsidRPr="00D40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закраске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уличной</w:t>
      </w:r>
      <w:r w:rsidRPr="00D40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рекламы наркотиков </w:t>
      </w:r>
      <w:r w:rsid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с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использованием трафаретов</w:t>
      </w:r>
      <w:r w:rsidRPr="00D40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итогам мастер-класса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запланирована запись</w:t>
      </w:r>
      <w:r w:rsidRPr="00D40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40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видео, которое будет распространено среди муниципальных образований Ростовской области </w:t>
      </w:r>
      <w:r w:rsid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>для использования в работе</w:t>
      </w:r>
      <w:r w:rsidRPr="00D400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81C69" w:rsidRDefault="00F81C69" w:rsidP="00F81C6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4.2.2. В рамках подготовки и проведения Акции:</w:t>
      </w:r>
    </w:p>
    <w:p w:rsidR="00F81C69" w:rsidRDefault="00F81C69" w:rsidP="00F81C6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4.2.2.1. ГАУ РО «АРМИ»</w:t>
      </w:r>
      <w:r w:rsid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81C69" w:rsidRDefault="00F81C69" w:rsidP="00626894">
      <w:pPr>
        <w:pStyle w:val="a4"/>
        <w:numPr>
          <w:ilvl w:val="0"/>
          <w:numId w:val="2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информационную и организационную поддержку проведения мероприятия;</w:t>
      </w:r>
    </w:p>
    <w:p w:rsidR="001E1B26" w:rsidRPr="00B02DCB" w:rsidRDefault="001E1B26" w:rsidP="00626894">
      <w:pPr>
        <w:pStyle w:val="a4"/>
        <w:numPr>
          <w:ilvl w:val="0"/>
          <w:numId w:val="2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трафаретов для проведе</w:t>
      </w:r>
      <w:r w:rsidR="00653CA8">
        <w:rPr>
          <w:rFonts w:ascii="Times New Roman" w:hAnsi="Times New Roman" w:cs="Times New Roman"/>
          <w:sz w:val="28"/>
          <w:szCs w:val="28"/>
          <w:shd w:val="clear" w:color="auto" w:fill="FFFFFF"/>
        </w:rPr>
        <w:t>ния Акции не позднее 20 мая 2022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года;</w:t>
      </w:r>
    </w:p>
    <w:p w:rsidR="00F81C69" w:rsidRDefault="00F81C69" w:rsidP="007F7858">
      <w:pPr>
        <w:pStyle w:val="a4"/>
        <w:numPr>
          <w:ilvl w:val="0"/>
          <w:numId w:val="2"/>
        </w:numPr>
        <w:suppressLineNumbers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запись и рас</w:t>
      </w:r>
      <w:r w:rsid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пространение обучающего видео в</w:t>
      </w:r>
      <w:r w:rsidR="009E6BDE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группе комитета </w:t>
      </w:r>
      <w:r w:rsid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="009E6BDE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 сети «ВКонтакте»</w:t>
      </w:r>
      <w:r w:rsidR="007F7858" w:rsidRPr="007F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="007F7858" w:rsidRPr="001157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7F7858" w:rsidRPr="001157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7F7858" w:rsidRPr="001157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vk</w:t>
        </w:r>
        <w:r w:rsidR="007F7858" w:rsidRPr="001157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7F7858" w:rsidRPr="001157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="007F7858" w:rsidRPr="001157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7F7858" w:rsidRPr="001157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donmolodoy</w:t>
        </w:r>
      </w:hyperlink>
      <w:r w:rsidR="007F7858" w:rsidRPr="007F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6BDE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3CA8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 25 мая 2022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года;</w:t>
      </w:r>
    </w:p>
    <w:p w:rsidR="00F81C69" w:rsidRDefault="00F81C69" w:rsidP="00626894">
      <w:pPr>
        <w:pStyle w:val="a4"/>
        <w:numPr>
          <w:ilvl w:val="0"/>
          <w:numId w:val="2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и распространение </w:t>
      </w:r>
      <w:r w:rsid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просветительского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видеоролика</w:t>
      </w:r>
      <w:r w:rsid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итогам Акции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привлечению внимания общественности к проблеме распро</w:t>
      </w:r>
      <w:r w:rsid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странения наркотической рекламы</w:t>
      </w:r>
      <w:r w:rsid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(видеоролик создается на основании видео-обращений, размещенных сотрудниками </w:t>
      </w:r>
      <w:r w:rsidR="009E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администраций </w:t>
      </w:r>
      <w:r w:rsidR="009E6BDE" w:rsidRPr="00C7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образований</w:t>
      </w:r>
      <w:r w:rsidR="007F7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 использованием уникаль</w:t>
      </w:r>
      <w:r w:rsidR="00C41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9E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</w:t>
      </w:r>
      <w:r w:rsidR="00C41387">
        <w:rPr>
          <w:rFonts w:ascii="Times New Roman" w:hAnsi="Times New Roman" w:cs="Times New Roman"/>
          <w:sz w:val="28"/>
          <w:szCs w:val="28"/>
          <w:shd w:val="clear" w:color="auto" w:fill="FFFFFF"/>
        </w:rPr>
        <w:t>хэштега</w:t>
      </w:r>
      <w:r w:rsidR="009E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6BDE" w:rsidRP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 w:rsidR="003D76FC" w:rsidRPr="003D76FC">
        <w:rPr>
          <w:rFonts w:ascii="Times New Roman" w:hAnsi="Times New Roman" w:cs="Times New Roman"/>
          <w:sz w:val="28"/>
          <w:szCs w:val="28"/>
          <w:shd w:val="clear" w:color="auto" w:fill="FFFFFF"/>
        </w:rPr>
        <w:t>НеZависимаяТерритория</w:t>
      </w:r>
      <w:r w:rsidR="003D7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61 </w:t>
      </w:r>
      <w:r w:rsidR="003D76FC" w:rsidRPr="003D76FC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 w:rsidR="003D76FC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МолодежьЗаЗОЖ61</w:t>
      </w:r>
      <w:r w:rsid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81C69" w:rsidRPr="00FC12DF" w:rsidRDefault="00F81C69" w:rsidP="001E1B26">
      <w:pPr>
        <w:pStyle w:val="a4"/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4.2.2.2.</w:t>
      </w:r>
      <w:r w:rsidRPr="00FC1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Сотрудники администраций </w:t>
      </w:r>
      <w:r w:rsidRPr="00C7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образований Ростовской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реализующие молодежную политику</w:t>
      </w:r>
      <w:r w:rsidR="001E1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E1B26" w:rsidRDefault="00F81C69" w:rsidP="00626894">
      <w:pPr>
        <w:pStyle w:val="a4"/>
        <w:numPr>
          <w:ilvl w:val="0"/>
          <w:numId w:val="3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CD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информационной кампании по привлечению внимания общественности к проблеме распро</w:t>
      </w:r>
      <w:r w:rsid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странения наркотической рекламы – необходимо записать </w:t>
      </w:r>
      <w:r w:rsidRP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видео-обращение лидеров общественного мнения муниципального образования, в т.ч. среди представителей молодежи, о </w:t>
      </w:r>
      <w:r w:rsid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негативном отношении к </w:t>
      </w:r>
      <w:r w:rsidRP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проблеме распространения наркотической рекламы и употребления ПАВ длительностью не более 15 секунд, разместить на и</w:t>
      </w:r>
      <w:r w:rsidR="003D7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нтернет-ресурсах муниципального </w:t>
      </w:r>
      <w:r w:rsidRP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 с </w:t>
      </w:r>
      <w:r w:rsidR="00C41387">
        <w:rPr>
          <w:rFonts w:ascii="Times New Roman" w:hAnsi="Times New Roman" w:cs="Times New Roman"/>
          <w:sz w:val="28"/>
          <w:szCs w:val="28"/>
          <w:shd w:val="clear" w:color="auto" w:fill="FFFFFF"/>
        </w:rPr>
        <w:t>хэштегами</w:t>
      </w:r>
      <w:r w:rsidR="003D76F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#донмолодой, </w:t>
      </w:r>
      <w:r w:rsidR="003D76FC" w:rsidRPr="003D76FC">
        <w:rPr>
          <w:rFonts w:ascii="Times New Roman" w:hAnsi="Times New Roman" w:cs="Times New Roman"/>
          <w:sz w:val="28"/>
          <w:szCs w:val="28"/>
          <w:shd w:val="clear" w:color="auto" w:fill="FFFFFF"/>
        </w:rPr>
        <w:t>#НеZависимаяТерритория</w:t>
      </w:r>
      <w:r w:rsidR="003D7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61 </w:t>
      </w:r>
      <w:r w:rsidR="003D76FC" w:rsidRPr="003D76FC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 w:rsidR="003D7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МолодежьЗаЗОЖ61, </w:t>
      </w:r>
      <w:r w:rsidRP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 w:rsid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>ОчистимНашиУлицы</w:t>
      </w:r>
      <w:r w:rsidR="00020EAF" w:rsidRPr="00020EAF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P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3D76FC" w:rsidRDefault="001E1B26" w:rsidP="007F7858">
      <w:pPr>
        <w:pStyle w:val="a4"/>
        <w:numPr>
          <w:ilvl w:val="0"/>
          <w:numId w:val="3"/>
        </w:numPr>
        <w:suppressLineNumbers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</w:t>
      </w:r>
      <w:r w:rsidR="00F81C69" w:rsidRP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>рейда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(выхода инициативной группы)</w:t>
      </w:r>
      <w:r w:rsidR="00F81C69" w:rsidRP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ликвидации (закраск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81C69" w:rsidRPr="001E1B26">
        <w:rPr>
          <w:rFonts w:ascii="Times New Roman" w:hAnsi="Times New Roman" w:cs="Times New Roman"/>
          <w:sz w:val="28"/>
          <w:szCs w:val="28"/>
          <w:shd w:val="clear" w:color="auto" w:fill="FFFFFF"/>
        </w:rPr>
        <w:t>) уличной рекламы наркотических веществ на фасадах зданий, заборах, досках объявлений и иных местах.</w:t>
      </w:r>
    </w:p>
    <w:p w:rsidR="007F7858" w:rsidRPr="007F7858" w:rsidRDefault="007F7858" w:rsidP="007F7858">
      <w:pPr>
        <w:pStyle w:val="a4"/>
        <w:suppressLineNumbers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0EAF" w:rsidRDefault="00020EAF" w:rsidP="00020EA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4.3</w:t>
      </w:r>
      <w:r w:rsidRPr="00D167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Проведение занятия</w:t>
      </w:r>
      <w:r w:rsidRPr="00D167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тему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«Наркотики: Секреты манипуляции».</w:t>
      </w:r>
    </w:p>
    <w:p w:rsidR="00020EAF" w:rsidRPr="00FE1303" w:rsidRDefault="007F7858" w:rsidP="00020EA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4.2.1. Занятие может проводится </w:t>
      </w:r>
      <w:r w:rsidR="00192DF1">
        <w:rPr>
          <w:rFonts w:ascii="Times New Roman" w:hAnsi="Times New Roman" w:cs="Times New Roman"/>
          <w:sz w:val="28"/>
          <w:szCs w:val="28"/>
          <w:shd w:val="clear" w:color="auto" w:fill="FFFFFF"/>
        </w:rPr>
        <w:t>на площадках многофункциональных молодежных центров</w:t>
      </w:r>
      <w:r w:rsidR="00020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20EAF" w:rsidRPr="00020EAF" w:rsidRDefault="00020EAF" w:rsidP="00020EA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4.2.2. На занятии участникам предлагается к просмотру фильм </w:t>
      </w:r>
      <w:r w:rsidRPr="00020E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020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«Наркотики: Секреты манипуляции». </w:t>
      </w:r>
    </w:p>
    <w:p w:rsidR="00020EAF" w:rsidRPr="003B0498" w:rsidRDefault="00020EAF" w:rsidP="00020EA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4.2.3. Пошаговый план проведения занятия включен в методическое пособие </w:t>
      </w:r>
      <w:r w:rsidRPr="003B0498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общероссийской общественной организации «Общее дело»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размещен по ссылке: </w:t>
      </w:r>
      <w:hyperlink r:id="rId11" w:history="1">
        <w:r w:rsidRPr="009170D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https://cloud.mail.ru/public/tgzw/76mSvFzEA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Фильм </w:t>
      </w:r>
      <w:r w:rsidRPr="003B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 на ютуб канале общероссийской общественной организации «Общее дело» по ссылке: </w:t>
      </w:r>
      <w:hyperlink r:id="rId12" w:history="1">
        <w:r w:rsidR="00BB59C1" w:rsidRPr="00BA7E4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https://www.youtube.com/watch?v=hX2TOqprvyo</w:t>
        </w:r>
      </w:hyperlink>
      <w:r w:rsidR="00BB59C1" w:rsidRPr="00BB59C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/</w:t>
      </w:r>
      <w:r w:rsidR="00BB59C1" w:rsidRPr="00BB59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https://cloud.mail.ru/public/tgzw/76mSvFzEA</w:t>
      </w:r>
      <w:r w:rsidRPr="003B04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6894" w:rsidRPr="00E265EB" w:rsidRDefault="00626894" w:rsidP="00020EA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4.4 </w:t>
      </w:r>
      <w:r w:rsidRPr="002D7E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Онлайн-челлендж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Правильный выбор</w:t>
      </w:r>
      <w:r w:rsidRPr="002D7E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челлендж).</w:t>
      </w:r>
    </w:p>
    <w:p w:rsidR="00626894" w:rsidRPr="00BB7B3C" w:rsidRDefault="00626894" w:rsidP="00626894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4.4.1. Формат проведения челленджа – дистанционный, с использованием медиа-ресурсов и социальных групп в сети «Интернет».</w:t>
      </w:r>
    </w:p>
    <w:p w:rsidR="00626894" w:rsidRDefault="00626894" w:rsidP="00626894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4.4.2. Ста</w:t>
      </w:r>
      <w:r w:rsidR="00653CA8">
        <w:rPr>
          <w:rFonts w:ascii="Times New Roman" w:hAnsi="Times New Roman" w:cs="Times New Roman"/>
          <w:sz w:val="28"/>
          <w:szCs w:val="28"/>
          <w:shd w:val="clear" w:color="auto" w:fill="FFFFFF"/>
        </w:rPr>
        <w:t>рт челленжда пройдет 26 мая 2022</w:t>
      </w:r>
      <w:r w:rsidR="00366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официальном аккаунте комитета в соци</w:t>
      </w:r>
      <w:r w:rsidR="00196AE3">
        <w:rPr>
          <w:rFonts w:ascii="Times New Roman" w:hAnsi="Times New Roman" w:cs="Times New Roman"/>
          <w:sz w:val="28"/>
          <w:szCs w:val="28"/>
          <w:shd w:val="clear" w:color="auto" w:fill="FFFFFF"/>
        </w:rPr>
        <w:t>альных сетях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«Вконтакте»</w:t>
      </w:r>
      <w:r w:rsidR="0019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«Одноклассники»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13" w:history="1">
        <w:r w:rsidR="007F7858" w:rsidRPr="001157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https://vk.com/donmolodoy</w:t>
        </w:r>
      </w:hyperlink>
      <w:r w:rsidR="007F7858" w:rsidRPr="007F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hyperlink r:id="rId14" w:history="1">
        <w:r w:rsidR="007F7858" w:rsidRPr="001157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https://ok.ru/group/57950474338389</w:t>
        </w:r>
      </w:hyperlink>
      <w:r w:rsidR="007F7858" w:rsidRPr="007F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2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59C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26894" w:rsidRDefault="00626894" w:rsidP="00626894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4.4.3. В рамках челленджа участникам необходимо выполнить определенные задания (физические упражнения, трюки и др.), опубликовать фото/видео отчет </w:t>
      </w:r>
      <w:r w:rsidR="00196A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 их выполнении на личной странице участника в </w:t>
      </w:r>
      <w:r w:rsidR="00196AE3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социальных сетях</w:t>
      </w:r>
      <w:r w:rsidR="00366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(«ВКонтакте»</w:t>
      </w:r>
      <w:r w:rsidR="0019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6A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«Однолассники»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с указанием хэштегов (</w:t>
      </w:r>
      <w:r w:rsidRPr="00861221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донмолодой, </w:t>
      </w:r>
      <w:r w:rsidRPr="006D22E4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Правильный_выбор, </w:t>
      </w:r>
      <w:r w:rsidR="003D76FC" w:rsidRPr="003D76FC">
        <w:rPr>
          <w:rFonts w:ascii="Times New Roman" w:hAnsi="Times New Roman" w:cs="Times New Roman"/>
          <w:sz w:val="28"/>
          <w:szCs w:val="28"/>
          <w:shd w:val="clear" w:color="auto" w:fill="FFFFFF"/>
        </w:rPr>
        <w:t>#НеZависимаяТерритория</w:t>
      </w:r>
      <w:r w:rsidR="003D76FC">
        <w:rPr>
          <w:rFonts w:ascii="Times New Roman" w:hAnsi="Times New Roman" w:cs="Times New Roman"/>
          <w:sz w:val="28"/>
          <w:szCs w:val="28"/>
          <w:shd w:val="clear" w:color="auto" w:fill="FFFFFF"/>
        </w:rPr>
        <w:t>61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и отметить не менее 3 друзей, которым передается эстафета выполнить челлендж. Допускается д</w:t>
      </w:r>
      <w:r w:rsidR="00E24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обавление собственных хэштегов,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 противоречащих целям мероприятия.</w:t>
      </w:r>
    </w:p>
    <w:p w:rsidR="00626894" w:rsidRDefault="00626894" w:rsidP="00626894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4.4.4. </w:t>
      </w:r>
      <w:r w:rsidRPr="00672F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подготовки и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челленджа</w:t>
      </w:r>
      <w:r w:rsidRPr="00672F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894" w:rsidRDefault="00626894" w:rsidP="0062689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4.4.4.1.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ГАУ РО «АРМИ» осуществляет:</w:t>
      </w:r>
    </w:p>
    <w:p w:rsidR="00626894" w:rsidRDefault="00626894" w:rsidP="0062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4C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информационную и организационную поддержку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C7C9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ероприятия;</w:t>
      </w:r>
    </w:p>
    <w:p w:rsidR="00626894" w:rsidRPr="009E6BDE" w:rsidRDefault="00626894" w:rsidP="0062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C9C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к участию лидеров общественного мнения, пропагандирующих спорт и здоровый образ жизни на уровне региона (спортсменов, тренеров, представителей органов власти, общественных организаций, форумного соо</w:t>
      </w:r>
      <w:r w:rsidRPr="009E6BD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бщества);</w:t>
      </w:r>
    </w:p>
    <w:p w:rsidR="00626894" w:rsidRPr="009E6BDE" w:rsidRDefault="00626894" w:rsidP="0062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E">
        <w:rPr>
          <w:rFonts w:ascii="Times New Roman" w:eastAsia="Times New Roman" w:hAnsi="Times New Roman" w:cs="Times New Roman"/>
          <w:sz w:val="28"/>
          <w:szCs w:val="28"/>
          <w:lang w:eastAsia="ru-RU"/>
        </w:rPr>
        <w:t>− информационное сопровождение мероприятия.</w:t>
      </w:r>
    </w:p>
    <w:p w:rsidR="00626894" w:rsidRPr="009E6BDE" w:rsidRDefault="00626894" w:rsidP="00626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4.4.4.2. </w:t>
      </w:r>
      <w:r w:rsidRPr="009E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Сотрудники администраций муниципальных образований Ростовской области, реализующие молодежную политику:  </w:t>
      </w:r>
    </w:p>
    <w:p w:rsidR="00626894" w:rsidRPr="009E6BDE" w:rsidRDefault="00626894" w:rsidP="00626894">
      <w:pPr>
        <w:pStyle w:val="a4"/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BDE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 информируют потенциальных участников о проведении мероприятия;</w:t>
      </w:r>
    </w:p>
    <w:p w:rsidR="00626894" w:rsidRPr="009E6BDE" w:rsidRDefault="00626894" w:rsidP="00626894">
      <w:pPr>
        <w:pStyle w:val="a4"/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BDE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6B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привлечение к участию лидеров общественного мнения, пропагандирующих спорт и здоровый образ жизни на уровне муниципального образования (спортсменов, тренеров, представителей органов власти, общественных организаций);</w:t>
      </w:r>
    </w:p>
    <w:p w:rsidR="00626894" w:rsidRPr="009E6BDE" w:rsidRDefault="00626894" w:rsidP="00626894">
      <w:pPr>
        <w:pStyle w:val="a4"/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BDE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организуют участие представителей муниципального образования в мероприятии.</w:t>
      </w:r>
    </w:p>
    <w:p w:rsidR="00512D58" w:rsidRPr="009E6BDE" w:rsidRDefault="00653CA8" w:rsidP="00512D58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4.5</w:t>
      </w:r>
      <w:r w:rsidR="00D168A7" w:rsidRPr="009E6B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Онлайн-акция по поиску противоправного наркотического контента </w:t>
      </w:r>
      <w:r w:rsidR="003662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D168A7" w:rsidRPr="009E6B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сети «Интернет»</w:t>
      </w:r>
      <w:r w:rsidR="00512D58" w:rsidRPr="009E6B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(далее – Акция)</w:t>
      </w:r>
    </w:p>
    <w:p w:rsidR="00D168A7" w:rsidRPr="009E6BDE" w:rsidRDefault="00653CA8" w:rsidP="004318C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4.5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.1. Акция направлена на выявление пропаганды употребления и объявлений о продаже наркотических веществ в сети «Интернет» и социальных сетях.</w:t>
      </w:r>
      <w:r w:rsidR="004318C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Акция проводится при поддержке регионального общественного движения «Интернет </w:t>
      </w:r>
      <w:r w:rsidR="00E24F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318C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без угроз».</w:t>
      </w:r>
    </w:p>
    <w:p w:rsidR="00D168A7" w:rsidRPr="009E6BDE" w:rsidRDefault="00653CA8" w:rsidP="00D168A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4.5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</w:t>
      </w:r>
      <w:r w:rsidR="00D83184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Противоправный контент — это ин</w:t>
      </w:r>
      <w:r w:rsidR="00DA268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формация, содержание которой не </w:t>
      </w:r>
      <w:r w:rsidR="00D83184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соответствует законодательству Российской Федерации. 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К противоправному наркотическому контенту</w:t>
      </w:r>
      <w:r w:rsidR="00720FC3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</w:t>
      </w:r>
      <w:r w:rsidR="00DA268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20FC3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тся:</w:t>
      </w:r>
    </w:p>
    <w:p w:rsidR="00D168A7" w:rsidRPr="009E6BDE" w:rsidRDefault="00720FC3" w:rsidP="00D168A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– п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ропаганд</w:t>
      </w:r>
      <w:r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употребления наркотических средств, психотропных веществ или растений, содержащих наркотические средства;</w:t>
      </w:r>
    </w:p>
    <w:p w:rsidR="00D168A7" w:rsidRPr="009E6BDE" w:rsidRDefault="00720FC3" w:rsidP="00D168A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– о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правдание употребления наркотических средств и психотропных препаратов;</w:t>
      </w:r>
    </w:p>
    <w:p w:rsidR="00D168A7" w:rsidRPr="009E6BDE" w:rsidRDefault="00720FC3" w:rsidP="00D168A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– о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бъявления о продаже наркотических средств или психотропных веществ;</w:t>
      </w:r>
    </w:p>
    <w:p w:rsidR="00D168A7" w:rsidRPr="009E6BDE" w:rsidRDefault="00720FC3" w:rsidP="00720FC3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– о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бъявления о работе в магазинах, осуществляющих</w:t>
      </w:r>
      <w:r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продажу наркотических средств;</w:t>
      </w:r>
    </w:p>
    <w:p w:rsidR="00D168A7" w:rsidRPr="009E6BDE" w:rsidRDefault="00720FC3" w:rsidP="00D168A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– и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нструкции по созданию наркотических средств.</w:t>
      </w:r>
    </w:p>
    <w:p w:rsidR="00D168A7" w:rsidRPr="009E6BDE" w:rsidRDefault="00653CA8" w:rsidP="00D168A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4.5</w:t>
      </w:r>
      <w:r w:rsidR="00D83184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.3. </w:t>
      </w:r>
      <w:r w:rsidR="00512D58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 контента необходимо осуществлять</w:t>
      </w:r>
      <w:r w:rsidR="00366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6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 </w:t>
      </w:r>
      <w:r w:rsidR="00366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26 мая по 26 июня 2022</w:t>
      </w:r>
      <w:r w:rsidR="00366218" w:rsidRPr="00BB7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года</w:t>
      </w:r>
      <w:r w:rsidR="00512D58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ткрыты</w:t>
      </w:r>
      <w:r w:rsidR="00512D58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источник</w:t>
      </w:r>
      <w:r w:rsidR="00512D58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 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 (социальные сети, мессенджеры, блоги, сайты)</w:t>
      </w:r>
      <w:r w:rsidR="00512D58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2D58" w:rsidRPr="009E6BDE" w:rsidRDefault="00653CA8" w:rsidP="00512D58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4.5</w:t>
      </w:r>
      <w:r w:rsidR="00512D58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.4. Для формирования поискового запроса рекомендуется использовать ключевые слова, которыми могут являться названия наркотических препаратов, </w:t>
      </w:r>
      <w:r w:rsidR="00DA268A">
        <w:rPr>
          <w:rFonts w:ascii="Times New Roman" w:hAnsi="Times New Roman" w:cs="Times New Roman"/>
          <w:sz w:val="28"/>
          <w:szCs w:val="28"/>
          <w:shd w:val="clear" w:color="auto" w:fill="FFFFFF"/>
        </w:rPr>
        <w:t>их </w:t>
      </w:r>
      <w:r w:rsidR="00512D58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составляющих элементов, предложения высокого </w:t>
      </w:r>
      <w:r w:rsidR="00DA2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512D58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быстрого заработка и т.д.</w:t>
      </w:r>
    </w:p>
    <w:p w:rsidR="00512D58" w:rsidRPr="009E6BDE" w:rsidRDefault="00653CA8" w:rsidP="00512D58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4.5</w:t>
      </w:r>
      <w:r w:rsidR="00512D58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.5. При выявлении противоправного контента с помощью поисковых систем или используя функционал внутреннего поиска по социальной сети, необходимо обязательно сохранять ссылку и делать скриншот материала (публикации, группы, личного профиля и т.д.).</w:t>
      </w:r>
    </w:p>
    <w:p w:rsidR="00D168A7" w:rsidRPr="009E6BDE" w:rsidRDefault="00653CA8" w:rsidP="00D168A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4.5</w:t>
      </w:r>
      <w:r w:rsidR="00512D58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.6. Алгоритм действий при обнаружении противоправного контента:</w:t>
      </w:r>
    </w:p>
    <w:p w:rsidR="00D168A7" w:rsidRPr="009E6BDE" w:rsidRDefault="00512D58" w:rsidP="009E6BDE">
      <w:pPr>
        <w:pStyle w:val="a4"/>
        <w:numPr>
          <w:ilvl w:val="0"/>
          <w:numId w:val="4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дела</w:t>
      </w:r>
      <w:r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скриншот найденного материала и скопир</w:t>
      </w:r>
      <w:r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овать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ссылку на него;</w:t>
      </w:r>
    </w:p>
    <w:p w:rsidR="00D168A7" w:rsidRPr="009E6BDE" w:rsidRDefault="00DA5838" w:rsidP="009E6BDE">
      <w:pPr>
        <w:pStyle w:val="a4"/>
        <w:numPr>
          <w:ilvl w:val="0"/>
          <w:numId w:val="4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загрузить</w:t>
      </w:r>
      <w:r w:rsidR="00512D58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облачное хранение и внести данные </w:t>
      </w:r>
      <w:r w:rsidR="00512D58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приложению № 1 к Рекомендациям;</w:t>
      </w:r>
    </w:p>
    <w:p w:rsidR="00512D58" w:rsidRPr="009E6BDE" w:rsidRDefault="00512D58" w:rsidP="00DA5838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направить итоговую </w:t>
      </w:r>
      <w:r w:rsidR="00DA5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информацию </w:t>
      </w:r>
      <w:r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результатах проведения Акции в </w:t>
      </w:r>
      <w:r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муниципальном образовании в адрес </w:t>
      </w:r>
      <w:r w:rsidR="00DA5838" w:rsidRPr="00DA5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комитета по молодежной политике Ростовской области по СЭД «Дело» </w:t>
      </w:r>
      <w:r w:rsidR="00DA5838" w:rsidRPr="00DA5838">
        <w:rPr>
          <w:shd w:val="clear" w:color="auto" w:fill="FFFFFF"/>
        </w:rPr>
        <w:t>вместе</w:t>
      </w:r>
      <w:r w:rsidRPr="00DA5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общим отчетом о проведении месячника</w:t>
      </w:r>
      <w:r w:rsidRPr="00DA5838">
        <w:rPr>
          <w:shd w:val="clear" w:color="auto" w:fill="FFFFFF"/>
        </w:rPr>
        <w:t>.</w:t>
      </w:r>
    </w:p>
    <w:p w:rsidR="00D168A7" w:rsidRPr="009E6BDE" w:rsidRDefault="00653CA8" w:rsidP="00D168A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4.5</w:t>
      </w:r>
      <w:r w:rsidR="00512D58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.7. П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о итогам</w:t>
      </w:r>
      <w:r w:rsidR="00512D58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Акции в группе </w:t>
      </w:r>
      <w:r w:rsidR="004318C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комитета в социальной сети «ВКонтакте» </w:t>
      </w:r>
      <w:hyperlink r:id="rId15" w:history="1">
        <w:r w:rsidR="007F7858" w:rsidRPr="001157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https://vk.com/donmolodoy</w:t>
        </w:r>
      </w:hyperlink>
      <w:r w:rsidR="007F7858" w:rsidRPr="007F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опубликован отчет о проделанной работе </w:t>
      </w:r>
      <w:r w:rsidR="007F785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без указания имен участников. Отобранные материалы будут переданы</w:t>
      </w:r>
      <w:r w:rsidR="004318C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Региональным общественным движением «Интернет без угроз»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85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A268A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правоохранительные органы для </w:t>
      </w:r>
      <w:r w:rsidR="00D168A7" w:rsidRPr="009E6BDE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дальнейшего реагирования и блокировки.</w:t>
      </w:r>
    </w:p>
    <w:p w:rsidR="00D168A7" w:rsidRPr="00D168A7" w:rsidRDefault="00D168A7" w:rsidP="00D168A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196A" w:rsidRDefault="00A8196A" w:rsidP="00A8196A">
      <w:pPr>
        <w:pStyle w:val="a4"/>
        <w:suppressLineNumbers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Контакты</w:t>
      </w:r>
    </w:p>
    <w:p w:rsidR="00A8196A" w:rsidRDefault="00A8196A" w:rsidP="00A8196A">
      <w:pPr>
        <w:pStyle w:val="a4"/>
        <w:suppressLineNumbers/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96A" w:rsidRPr="004C3F88" w:rsidRDefault="00A8196A" w:rsidP="00A8196A">
      <w:pPr>
        <w:pStyle w:val="a4"/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2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Ведущий специалист отдела реализации мероприятий по </w:t>
      </w:r>
      <w:r w:rsidRPr="0062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приоритетным направлениям государственной молодежн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политики ГАУ РО «АРМИ»</w:t>
      </w:r>
      <w:r w:rsidR="00F2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Екатерина Александровна Карпушина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тел.: 8 (863) 307-78-60, 8 (918) 584-98-48</w:t>
      </w:r>
      <w:r w:rsidRPr="0062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e-mail: </w:t>
      </w:r>
      <w:hyperlink r:id="rId16" w:history="1">
        <w:r w:rsidRPr="00A8196A">
          <w:rPr>
            <w:rStyle w:val="a5"/>
            <w:rFonts w:ascii="Times New Roman" w:hAnsi="Times New Roman" w:cs="Times New Roman"/>
            <w:sz w:val="28"/>
            <w:szCs w:val="28"/>
          </w:rPr>
          <w:t>armi.n@donmolodoy.ru</w:t>
        </w:r>
      </w:hyperlink>
      <w:r w:rsidRPr="00A8196A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</w:p>
    <w:p w:rsidR="00A8196A" w:rsidRPr="00ED574E" w:rsidRDefault="00A8196A" w:rsidP="00752D4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17C9" w:rsidRDefault="00E917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A21A43" w:rsidRDefault="00A21A43" w:rsidP="00E917C9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sectPr w:rsidR="00A21A43" w:rsidSect="00A21A43">
          <w:pgSz w:w="11906" w:h="16838"/>
          <w:pgMar w:top="1134" w:right="567" w:bottom="568" w:left="1134" w:header="708" w:footer="708" w:gutter="0"/>
          <w:cols w:space="708"/>
          <w:docGrid w:linePitch="360"/>
        </w:sectPr>
      </w:pPr>
    </w:p>
    <w:p w:rsidR="00E917C9" w:rsidRPr="00D97515" w:rsidRDefault="00E917C9" w:rsidP="00DA583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9751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Приложение №</w:t>
      </w:r>
      <w:r w:rsidR="009E6BD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1</w:t>
      </w:r>
    </w:p>
    <w:p w:rsidR="00E917C9" w:rsidRPr="00E917C9" w:rsidRDefault="00E917C9" w:rsidP="00DA583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9751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Рекомендациям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E917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 проведению мероприятий в рамках</w:t>
      </w:r>
    </w:p>
    <w:p w:rsidR="009E6BDE" w:rsidRDefault="00E917C9" w:rsidP="00DA583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917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месячника антинаркотической направленности и популяризации здорового образа жизни на территории Ростовской области </w:t>
      </w:r>
      <w:r w:rsidR="009E6BDE" w:rsidRPr="009E6BD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</w:t>
      </w:r>
      <w:r w:rsidR="00F943FA" w:rsidRPr="00F943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"НеZависимая территория"</w:t>
      </w:r>
      <w:r w:rsidR="009E6BDE" w:rsidRPr="009E6BD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</w:p>
    <w:p w:rsidR="00D6049C" w:rsidRDefault="00653CA8" w:rsidP="00DA583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2022</w:t>
      </w:r>
      <w:r w:rsidR="00E917C9" w:rsidRPr="00E917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году</w:t>
      </w:r>
    </w:p>
    <w:p w:rsidR="00DA5838" w:rsidRPr="00DA5838" w:rsidRDefault="00DA5838" w:rsidP="00DA583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6049C" w:rsidRDefault="00D6049C" w:rsidP="00A21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6049C" w:rsidRDefault="00D6049C" w:rsidP="00A2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показателя</w:t>
      </w:r>
    </w:p>
    <w:p w:rsidR="00D6049C" w:rsidRDefault="00D6049C" w:rsidP="00DA5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49C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Охват молодежи, задействованной в мероприятиях сферы МП по популяризации здорового образа жизни, молодежного туризма и культуры безопасности, профилактике злоупотребления психоактивными веществами в молодежной среде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049C" w:rsidRDefault="00D6049C" w:rsidP="00DA5838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территории муниципального образования Ростовской области</w:t>
      </w:r>
    </w:p>
    <w:p w:rsidR="00D6049C" w:rsidRDefault="00D6049C" w:rsidP="00DA5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«_______________________________________»</w:t>
      </w:r>
    </w:p>
    <w:p w:rsidR="00D6049C" w:rsidRDefault="00D6049C" w:rsidP="00DA5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</w:t>
      </w:r>
    </w:p>
    <w:p w:rsidR="00D6049C" w:rsidRDefault="00D6049C" w:rsidP="00DA5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(отчетный период)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31"/>
        <w:gridCol w:w="1753"/>
        <w:gridCol w:w="1448"/>
        <w:gridCol w:w="1449"/>
        <w:gridCol w:w="2807"/>
        <w:gridCol w:w="1626"/>
        <w:gridCol w:w="1767"/>
        <w:gridCol w:w="1747"/>
        <w:gridCol w:w="1417"/>
      </w:tblGrid>
      <w:tr w:rsidR="00A21A43" w:rsidTr="00DA5838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более 1 предложения)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на платформе АИС «Молодежь Росссии» или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информацию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 в сети «Интернет»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облачный сервис с 3-10 фотографиями мероприятия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21A43" w:rsidTr="00DA5838">
        <w:tc>
          <w:tcPr>
            <w:tcW w:w="13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1A43" w:rsidRDefault="00A21A43" w:rsidP="00DA58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43" w:rsidTr="00DA5838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43" w:rsidTr="00DA5838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43" w:rsidRDefault="00A21A43" w:rsidP="00DA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49C" w:rsidRDefault="00D6049C" w:rsidP="00DA5838">
      <w:pPr>
        <w:spacing w:after="0" w:line="240" w:lineRule="auto"/>
        <w:jc w:val="center"/>
      </w:pPr>
    </w:p>
    <w:p w:rsidR="00D6049C" w:rsidRDefault="00D6049C" w:rsidP="00DA5838">
      <w:pPr>
        <w:tabs>
          <w:tab w:val="left" w:pos="3465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 проведения мероприятия, а также достоверность представленных данных подтверждаю (-ем):</w:t>
      </w:r>
    </w:p>
    <w:p w:rsidR="00D6049C" w:rsidRDefault="00D6049C" w:rsidP="00DA5838">
      <w:pPr>
        <w:tabs>
          <w:tab w:val="left" w:pos="570"/>
          <w:tab w:val="left" w:pos="3465"/>
          <w:tab w:val="left" w:pos="108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                                                         _____________________/_______________</w:t>
      </w:r>
      <w:r>
        <w:rPr>
          <w:rFonts w:ascii="Times New Roman" w:hAnsi="Times New Roman" w:cs="Times New Roman"/>
          <w:i/>
          <w:sz w:val="24"/>
          <w:szCs w:val="28"/>
        </w:rPr>
        <w:tab/>
        <w:t>(наименование должности)</w:t>
      </w:r>
      <w:r w:rsidRPr="00A21A43">
        <w:rPr>
          <w:rStyle w:val="ab"/>
          <w:rFonts w:ascii="Times New Roman" w:hAnsi="Times New Roman" w:cs="Times New Roman"/>
          <w:i/>
          <w:color w:val="FFFFFF" w:themeColor="background1"/>
          <w:sz w:val="24"/>
          <w:szCs w:val="28"/>
        </w:rPr>
        <w:footnoteReference w:id="1"/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          (подпись)                           (ФИО)</w:t>
      </w:r>
    </w:p>
    <w:p w:rsidR="00A21A43" w:rsidRPr="00DA5838" w:rsidRDefault="00D6049C" w:rsidP="00DA5838">
      <w:pPr>
        <w:tabs>
          <w:tab w:val="left" w:pos="570"/>
          <w:tab w:val="left" w:pos="3465"/>
          <w:tab w:val="left" w:pos="10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                                                           _____________________/_______________</w:t>
      </w:r>
      <w:r>
        <w:rPr>
          <w:rFonts w:ascii="Times New Roman" w:hAnsi="Times New Roman" w:cs="Times New Roman"/>
          <w:i/>
          <w:sz w:val="24"/>
          <w:szCs w:val="28"/>
        </w:rPr>
        <w:tab/>
        <w:t>(наименование должности)</w:t>
      </w:r>
      <w:r>
        <w:rPr>
          <w:rStyle w:val="ab"/>
          <w:rFonts w:ascii="Times New Roman" w:hAnsi="Times New Roman" w:cs="Times New Roman"/>
          <w:i/>
          <w:sz w:val="24"/>
          <w:szCs w:val="28"/>
        </w:rPr>
        <w:footnoteReference w:id="2"/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          (подпись)                           (ФИО)</w:t>
      </w:r>
    </w:p>
    <w:sectPr w:rsidR="00A21A43" w:rsidRPr="00DA5838" w:rsidSect="00DA5838">
      <w:pgSz w:w="16838" w:h="11906" w:orient="landscape"/>
      <w:pgMar w:top="426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5C" w:rsidRDefault="00C7555C" w:rsidP="00D6049C">
      <w:pPr>
        <w:spacing w:after="0" w:line="240" w:lineRule="auto"/>
      </w:pPr>
      <w:r>
        <w:separator/>
      </w:r>
    </w:p>
  </w:endnote>
  <w:endnote w:type="continuationSeparator" w:id="0">
    <w:p w:rsidR="00C7555C" w:rsidRDefault="00C7555C" w:rsidP="00D6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5C" w:rsidRDefault="00C7555C" w:rsidP="00D6049C">
      <w:pPr>
        <w:spacing w:after="0" w:line="240" w:lineRule="auto"/>
      </w:pPr>
      <w:r>
        <w:separator/>
      </w:r>
    </w:p>
  </w:footnote>
  <w:footnote w:type="continuationSeparator" w:id="0">
    <w:p w:rsidR="00C7555C" w:rsidRDefault="00C7555C" w:rsidP="00D6049C">
      <w:pPr>
        <w:spacing w:after="0" w:line="240" w:lineRule="auto"/>
      </w:pPr>
      <w:r>
        <w:continuationSeparator/>
      </w:r>
    </w:p>
  </w:footnote>
  <w:footnote w:id="1">
    <w:p w:rsidR="00D6049C" w:rsidRDefault="00D6049C" w:rsidP="00D6049C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 Отчет утверждается должностным лицом, не ниже уровня заместителя главы городских округов и муниципальных районов Ростовской области, курирующего вопросы молодежной политики;</w:t>
      </w:r>
    </w:p>
  </w:footnote>
  <w:footnote w:id="2">
    <w:p w:rsidR="00D6049C" w:rsidRDefault="00D6049C" w:rsidP="00D6049C">
      <w:pPr>
        <w:pStyle w:val="a9"/>
        <w:jc w:val="both"/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соответствии с порядком согласования документов, предусмотренных в муниципальном образовании Ростовской области, отчет до подписания курирующего заместителя может быть также подписан специалистом, ответственным за реализацию мероприятия и (или) его непосредственным руководителем.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81230"/>
    <w:multiLevelType w:val="hybridMultilevel"/>
    <w:tmpl w:val="C9C07198"/>
    <w:lvl w:ilvl="0" w:tplc="A260E91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2423B5"/>
    <w:multiLevelType w:val="hybridMultilevel"/>
    <w:tmpl w:val="FF086084"/>
    <w:lvl w:ilvl="0" w:tplc="A260E91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A053B"/>
    <w:multiLevelType w:val="hybridMultilevel"/>
    <w:tmpl w:val="B6207E76"/>
    <w:lvl w:ilvl="0" w:tplc="772C7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FD5C68"/>
    <w:multiLevelType w:val="hybridMultilevel"/>
    <w:tmpl w:val="A2C60D4A"/>
    <w:lvl w:ilvl="0" w:tplc="7D46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A9"/>
    <w:rsid w:val="00020EAF"/>
    <w:rsid w:val="00093CA6"/>
    <w:rsid w:val="00116A1C"/>
    <w:rsid w:val="00130258"/>
    <w:rsid w:val="00130937"/>
    <w:rsid w:val="001916B2"/>
    <w:rsid w:val="00192DF1"/>
    <w:rsid w:val="00196AE3"/>
    <w:rsid w:val="001E1B26"/>
    <w:rsid w:val="0020593C"/>
    <w:rsid w:val="002E63E3"/>
    <w:rsid w:val="00366218"/>
    <w:rsid w:val="003D76FC"/>
    <w:rsid w:val="003F7ECE"/>
    <w:rsid w:val="004318C7"/>
    <w:rsid w:val="004C44DF"/>
    <w:rsid w:val="00512D58"/>
    <w:rsid w:val="005423AF"/>
    <w:rsid w:val="005D5C91"/>
    <w:rsid w:val="005E43F2"/>
    <w:rsid w:val="005E5C46"/>
    <w:rsid w:val="00626894"/>
    <w:rsid w:val="00653CA8"/>
    <w:rsid w:val="006D7AC7"/>
    <w:rsid w:val="006F602F"/>
    <w:rsid w:val="0070247E"/>
    <w:rsid w:val="00720FC3"/>
    <w:rsid w:val="00752D4A"/>
    <w:rsid w:val="007734F8"/>
    <w:rsid w:val="007E6874"/>
    <w:rsid w:val="007F7858"/>
    <w:rsid w:val="008155D4"/>
    <w:rsid w:val="0082208A"/>
    <w:rsid w:val="00833E8F"/>
    <w:rsid w:val="00886978"/>
    <w:rsid w:val="008D3CF1"/>
    <w:rsid w:val="008F5C3C"/>
    <w:rsid w:val="00911703"/>
    <w:rsid w:val="00982837"/>
    <w:rsid w:val="009E465B"/>
    <w:rsid w:val="009E6BDE"/>
    <w:rsid w:val="00A1151B"/>
    <w:rsid w:val="00A21A43"/>
    <w:rsid w:val="00A8196A"/>
    <w:rsid w:val="00A81F2E"/>
    <w:rsid w:val="00B34466"/>
    <w:rsid w:val="00B825A7"/>
    <w:rsid w:val="00B87FA9"/>
    <w:rsid w:val="00B90508"/>
    <w:rsid w:val="00BB59C1"/>
    <w:rsid w:val="00C41387"/>
    <w:rsid w:val="00C7555C"/>
    <w:rsid w:val="00C844FF"/>
    <w:rsid w:val="00C913FC"/>
    <w:rsid w:val="00CA0023"/>
    <w:rsid w:val="00D12AFC"/>
    <w:rsid w:val="00D168A7"/>
    <w:rsid w:val="00D400C2"/>
    <w:rsid w:val="00D6049C"/>
    <w:rsid w:val="00D7291B"/>
    <w:rsid w:val="00D83184"/>
    <w:rsid w:val="00D935D5"/>
    <w:rsid w:val="00D95EB8"/>
    <w:rsid w:val="00DA268A"/>
    <w:rsid w:val="00DA5838"/>
    <w:rsid w:val="00E23479"/>
    <w:rsid w:val="00E24FFC"/>
    <w:rsid w:val="00E76CCB"/>
    <w:rsid w:val="00E917C9"/>
    <w:rsid w:val="00EB2C79"/>
    <w:rsid w:val="00ED574E"/>
    <w:rsid w:val="00F14197"/>
    <w:rsid w:val="00F21737"/>
    <w:rsid w:val="00F25269"/>
    <w:rsid w:val="00F81C69"/>
    <w:rsid w:val="00F943FA"/>
    <w:rsid w:val="00FB1296"/>
    <w:rsid w:val="00FB67F8"/>
    <w:rsid w:val="00F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78687-7484-4D94-B408-757FC043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296"/>
  </w:style>
  <w:style w:type="paragraph" w:styleId="1">
    <w:name w:val="heading 1"/>
    <w:basedOn w:val="a"/>
    <w:next w:val="a"/>
    <w:link w:val="10"/>
    <w:uiPriority w:val="9"/>
    <w:qFormat/>
    <w:rsid w:val="00FB1296"/>
    <w:pPr>
      <w:jc w:val="center"/>
      <w:outlineLvl w:val="0"/>
    </w:pPr>
    <w:rPr>
      <w:rFonts w:ascii="Times New Roman" w:hAnsi="Times New Roman" w:cs="Times New Roman"/>
      <w:b/>
      <w:color w:val="2F2F2F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296"/>
    <w:rPr>
      <w:rFonts w:ascii="Times New Roman" w:hAnsi="Times New Roman" w:cs="Times New Roman"/>
      <w:b/>
      <w:color w:val="2F2F2F"/>
      <w:sz w:val="28"/>
      <w:szCs w:val="28"/>
    </w:rPr>
  </w:style>
  <w:style w:type="paragraph" w:styleId="a3">
    <w:name w:val="Normal (Web)"/>
    <w:basedOn w:val="a"/>
    <w:uiPriority w:val="99"/>
    <w:unhideWhenUsed/>
    <w:rsid w:val="00FB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12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2C7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AC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E917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9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6049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6049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60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i.n@donmolodoy.ru" TargetMode="External"/><Relationship Id="rId13" Type="http://schemas.openxmlformats.org/officeDocument/2006/relationships/hyperlink" Target="https://vk.com/donmolodo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X2TOqprvy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rmi.n@donmolodo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tgzw/76mSvFz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donmolodoy" TargetMode="External"/><Relationship Id="rId10" Type="http://schemas.openxmlformats.org/officeDocument/2006/relationships/hyperlink" Target="https://vk.com/donmolodo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onmolodoy" TargetMode="External"/><Relationship Id="rId14" Type="http://schemas.openxmlformats.org/officeDocument/2006/relationships/hyperlink" Target="https://ok.ru/group/579504743383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DEE9-2AC8-44B6-A8B7-2D1DA095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 Рагимов</dc:creator>
  <cp:lastModifiedBy>Карина Руденко</cp:lastModifiedBy>
  <cp:revision>2</cp:revision>
  <cp:lastPrinted>2021-03-18T14:02:00Z</cp:lastPrinted>
  <dcterms:created xsi:type="dcterms:W3CDTF">2022-07-21T15:33:00Z</dcterms:created>
  <dcterms:modified xsi:type="dcterms:W3CDTF">2022-07-21T15:33:00Z</dcterms:modified>
</cp:coreProperties>
</file>